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DA374A0" w:rsidR="007B5828" w:rsidRPr="003B582C" w:rsidRDefault="007B5828" w:rsidP="00D31A05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975AEE6" w:rsidR="007B5828" w:rsidRPr="003B582C" w:rsidRDefault="007B5828" w:rsidP="00DE471A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2C73AEC" w:rsidR="007B5828" w:rsidRPr="003B582C" w:rsidRDefault="007B5828" w:rsidP="00DE471A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3E1F0A9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DE471A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AE9185B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DE471A">
              <w:rPr>
                <w:b/>
                <w:lang w:val="uk-UA"/>
              </w:rPr>
              <w:t>53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5CCC16FC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5B30F2">
        <w:rPr>
          <w:b/>
          <w:bCs/>
          <w:szCs w:val="28"/>
          <w:lang w:val="uk-UA"/>
        </w:rPr>
        <w:t>Середі М.Ю.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1E124C47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5B30F2">
        <w:rPr>
          <w:szCs w:val="28"/>
          <w:lang w:val="uk-UA"/>
        </w:rPr>
        <w:t>Середи М.Ю.,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C011729" w:rsidR="009A22BB" w:rsidRPr="009A22BB" w:rsidRDefault="005B30F2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Середа Михайло Юрійович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Pr="005B30F2">
        <w:rPr>
          <w:bCs/>
          <w:color w:val="000000" w:themeColor="text1"/>
          <w:szCs w:val="28"/>
          <w:lang w:val="uk-UA"/>
        </w:rPr>
        <w:t xml:space="preserve">31 грудня 2025 року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587B74">
        <w:rPr>
          <w:bCs/>
          <w:color w:val="000000" w:themeColor="text1"/>
          <w:szCs w:val="28"/>
          <w:lang w:val="uk-UA"/>
        </w:rPr>
        <w:t>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2C1557C" w14:textId="7EC1C17C" w:rsidR="0008091E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D21C6">
        <w:rPr>
          <w:bCs/>
          <w:color w:val="000000" w:themeColor="text1"/>
          <w:szCs w:val="28"/>
          <w:lang w:val="uk-UA"/>
        </w:rPr>
        <w:t>ами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 передбачено, </w:t>
      </w:r>
      <w:r w:rsidR="0008091E" w:rsidRPr="0008091E">
        <w:rPr>
          <w:bCs/>
          <w:color w:val="000000" w:themeColor="text1"/>
          <w:szCs w:val="28"/>
          <w:lang w:val="uk-UA"/>
        </w:rPr>
        <w:t>що для участі в доборі кандидатів на посаду прокурора особа подає</w:t>
      </w:r>
      <w:r w:rsidR="009D21C6">
        <w:rPr>
          <w:bCs/>
          <w:color w:val="000000" w:themeColor="text1"/>
          <w:szCs w:val="28"/>
          <w:lang w:val="uk-UA"/>
        </w:rPr>
        <w:t xml:space="preserve"> </w:t>
      </w:r>
      <w:r w:rsidR="0008091E" w:rsidRPr="0008091E">
        <w:rPr>
          <w:bCs/>
          <w:color w:val="000000" w:themeColor="text1"/>
          <w:szCs w:val="28"/>
          <w:lang w:val="uk-UA"/>
        </w:rPr>
        <w:t>письмову згоду на проведення щодо неї спеціальної перевірки.</w:t>
      </w:r>
    </w:p>
    <w:p w14:paraId="0BB52A4A" w14:textId="6C040F0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1ED0E7E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5B30F2">
        <w:rPr>
          <w:bCs/>
          <w:color w:val="000000" w:themeColor="text1"/>
          <w:szCs w:val="28"/>
          <w:lang w:val="uk-UA"/>
        </w:rPr>
        <w:t>Середа М.Ю.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C6A7742" w14:textId="58798483" w:rsidR="0008091E" w:rsidRDefault="0039794C" w:rsidP="005B30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B30F2">
        <w:rPr>
          <w:bCs/>
          <w:color w:val="000000" w:themeColor="text1"/>
          <w:szCs w:val="28"/>
          <w:lang w:val="uk-UA"/>
        </w:rPr>
        <w:t>Середою М.Ю.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87B74">
        <w:rPr>
          <w:bCs/>
          <w:color w:val="000000" w:themeColor="text1"/>
          <w:szCs w:val="28"/>
          <w:lang w:val="uk-UA"/>
        </w:rPr>
        <w:t>у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08091E" w:rsidRPr="0008091E">
        <w:rPr>
          <w:bCs/>
          <w:color w:val="000000" w:themeColor="text1"/>
          <w:szCs w:val="28"/>
          <w:lang w:val="uk-UA"/>
        </w:rPr>
        <w:t>порушення вимог пункту</w:t>
      </w:r>
      <w:r w:rsidR="009D21C6">
        <w:rPr>
          <w:bCs/>
          <w:color w:val="000000" w:themeColor="text1"/>
          <w:szCs w:val="28"/>
          <w:lang w:val="uk-UA"/>
        </w:rPr>
        <w:t xml:space="preserve"> </w:t>
      </w:r>
      <w:r w:rsidR="00587B74">
        <w:rPr>
          <w:bCs/>
          <w:color w:val="000000" w:themeColor="text1"/>
          <w:szCs w:val="28"/>
          <w:lang w:val="uk-UA"/>
        </w:rPr>
        <w:t>9</w:t>
      </w:r>
      <w:r w:rsidR="00587B74" w:rsidRPr="00587B74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  <w:r w:rsidR="00587B74">
        <w:rPr>
          <w:bCs/>
          <w:color w:val="000000" w:themeColor="text1"/>
          <w:szCs w:val="28"/>
          <w:lang w:val="uk-UA"/>
        </w:rPr>
        <w:t xml:space="preserve"> </w:t>
      </w:r>
      <w:r w:rsidR="00587B74" w:rsidRPr="00587B74">
        <w:rPr>
          <w:bCs/>
          <w:color w:val="000000" w:themeColor="text1"/>
          <w:szCs w:val="28"/>
          <w:lang w:val="uk-UA"/>
        </w:rPr>
        <w:t>не подав до Комісії</w:t>
      </w:r>
      <w:r w:rsidR="00587B74">
        <w:rPr>
          <w:bCs/>
          <w:color w:val="000000" w:themeColor="text1"/>
          <w:szCs w:val="28"/>
          <w:lang w:val="uk-UA"/>
        </w:rPr>
        <w:t xml:space="preserve"> </w:t>
      </w:r>
      <w:r w:rsidR="0008091E" w:rsidRPr="0008091E">
        <w:rPr>
          <w:bCs/>
          <w:color w:val="000000" w:themeColor="text1"/>
          <w:szCs w:val="28"/>
          <w:lang w:val="uk-UA"/>
        </w:rPr>
        <w:t>письмову згоду на проведення щодо н</w:t>
      </w:r>
      <w:r w:rsidR="0008091E">
        <w:rPr>
          <w:bCs/>
          <w:color w:val="000000" w:themeColor="text1"/>
          <w:szCs w:val="28"/>
          <w:lang w:val="uk-UA"/>
        </w:rPr>
        <w:t>ього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304C9029" w14:textId="74D9365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B30F2">
        <w:rPr>
          <w:bCs/>
          <w:color w:val="000000" w:themeColor="text1"/>
          <w:szCs w:val="28"/>
          <w:lang w:val="uk-UA"/>
        </w:rPr>
        <w:t>Середою М.Ю.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4192BC48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4D3E14">
        <w:rPr>
          <w:bCs/>
          <w:color w:val="000000" w:themeColor="text1"/>
          <w:spacing w:val="-2"/>
          <w:szCs w:val="28"/>
          <w:lang w:val="uk-UA"/>
        </w:rPr>
        <w:t>Середі Михайлу Юрійовичу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895D1E0" w:rsid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4D3E14">
        <w:rPr>
          <w:bCs/>
          <w:color w:val="000000" w:themeColor="text1"/>
          <w:szCs w:val="28"/>
          <w:lang w:val="uk-UA"/>
        </w:rPr>
        <w:t>Середі М.Ю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3A4D24A6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D31A05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4A4D9" w14:textId="77777777" w:rsidR="005846A1" w:rsidRDefault="005846A1">
      <w:r>
        <w:separator/>
      </w:r>
    </w:p>
  </w:endnote>
  <w:endnote w:type="continuationSeparator" w:id="0">
    <w:p w14:paraId="1F53FB6F" w14:textId="77777777" w:rsidR="005846A1" w:rsidRDefault="0058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C8C5B" w14:textId="77777777" w:rsidR="005846A1" w:rsidRDefault="005846A1">
      <w:r>
        <w:separator/>
      </w:r>
    </w:p>
  </w:footnote>
  <w:footnote w:type="continuationSeparator" w:id="0">
    <w:p w14:paraId="2E0E434C" w14:textId="77777777" w:rsidR="005846A1" w:rsidRDefault="00584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F6AEA8B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71A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75489"/>
    <w:rsid w:val="0008091E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051D"/>
    <w:rsid w:val="00314D61"/>
    <w:rsid w:val="00317EED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70780"/>
    <w:rsid w:val="00491648"/>
    <w:rsid w:val="00491F48"/>
    <w:rsid w:val="004A46F4"/>
    <w:rsid w:val="004A6C3B"/>
    <w:rsid w:val="004B0955"/>
    <w:rsid w:val="004C269D"/>
    <w:rsid w:val="004D1A46"/>
    <w:rsid w:val="004D3E14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46A1"/>
    <w:rsid w:val="00587B74"/>
    <w:rsid w:val="00587F2D"/>
    <w:rsid w:val="00591B81"/>
    <w:rsid w:val="00595295"/>
    <w:rsid w:val="005A17C6"/>
    <w:rsid w:val="005A4F91"/>
    <w:rsid w:val="005B30F2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388D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1B87"/>
    <w:rsid w:val="009A22BB"/>
    <w:rsid w:val="009C62CD"/>
    <w:rsid w:val="009C7540"/>
    <w:rsid w:val="009D10C3"/>
    <w:rsid w:val="009D21C6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568C9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22DB"/>
    <w:rsid w:val="00D16EE4"/>
    <w:rsid w:val="00D213C4"/>
    <w:rsid w:val="00D22D7B"/>
    <w:rsid w:val="00D31A05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02B0"/>
    <w:rsid w:val="00DE179F"/>
    <w:rsid w:val="00DE471A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7243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E1A1D-27B4-42BC-8EDE-6C9B2A37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2026-01-26T10:03:00Z</cp:lastPrinted>
  <dcterms:created xsi:type="dcterms:W3CDTF">2026-01-09T11:56:00Z</dcterms:created>
  <dcterms:modified xsi:type="dcterms:W3CDTF">2026-01-26T10:04:00Z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